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0F" w:rsidRPr="00B93558" w:rsidRDefault="00920F0F" w:rsidP="00920F0F">
      <w:pPr>
        <w:spacing w:after="0" w:line="240" w:lineRule="auto"/>
        <w:jc w:val="center"/>
        <w:rPr>
          <w:rFonts w:ascii="Times New Roman" w:hAnsi="Times New Roman"/>
          <w:b/>
          <w:sz w:val="28"/>
          <w:szCs w:val="28"/>
          <w:lang w:val="kk-KZ" w:eastAsia="ko-KR"/>
        </w:rPr>
      </w:pPr>
      <w:r w:rsidRPr="00B93558">
        <w:rPr>
          <w:rFonts w:ascii="Times New Roman" w:hAnsi="Times New Roman"/>
          <w:b/>
          <w:sz w:val="28"/>
          <w:szCs w:val="28"/>
          <w:lang w:val="kk-KZ" w:eastAsia="ko-KR"/>
        </w:rPr>
        <w:t>ӘЛ-ФАРАБИ АТЫНДАҒЫ ҚАЗАҚ ҰЛТТЫҚ УНИВЕРСИТЕТІ</w:t>
      </w:r>
    </w:p>
    <w:p w:rsidR="00920F0F" w:rsidRPr="00B93558" w:rsidRDefault="00920F0F" w:rsidP="00920F0F">
      <w:pPr>
        <w:spacing w:after="0" w:line="240" w:lineRule="auto"/>
        <w:ind w:firstLine="720"/>
        <w:jc w:val="center"/>
        <w:rPr>
          <w:rFonts w:ascii="Times New Roman" w:hAnsi="Times New Roman"/>
          <w:b/>
          <w:sz w:val="28"/>
          <w:szCs w:val="28"/>
          <w:lang w:val="kk-KZ"/>
        </w:rPr>
      </w:pPr>
      <w:r w:rsidRPr="00B93558">
        <w:rPr>
          <w:rFonts w:ascii="Times New Roman" w:hAnsi="Times New Roman"/>
          <w:b/>
          <w:sz w:val="28"/>
          <w:szCs w:val="28"/>
          <w:lang w:val="kk-KZ"/>
        </w:rPr>
        <w:t xml:space="preserve">Биология және биотехнология </w:t>
      </w:r>
      <w:r w:rsidRPr="00B93558">
        <w:rPr>
          <w:rFonts w:ascii="Times New Roman" w:hAnsi="Times New Roman"/>
          <w:b/>
          <w:sz w:val="28"/>
          <w:szCs w:val="28"/>
        </w:rPr>
        <w:t>факультет</w:t>
      </w:r>
      <w:r w:rsidRPr="00B93558">
        <w:rPr>
          <w:rFonts w:ascii="Times New Roman" w:hAnsi="Times New Roman"/>
          <w:b/>
          <w:sz w:val="28"/>
          <w:szCs w:val="28"/>
          <w:lang w:val="kk-KZ"/>
        </w:rPr>
        <w:t>і</w:t>
      </w:r>
    </w:p>
    <w:p w:rsidR="00920F0F" w:rsidRPr="00B93558" w:rsidRDefault="00920F0F" w:rsidP="00920F0F">
      <w:pPr>
        <w:spacing w:after="0" w:line="240" w:lineRule="auto"/>
        <w:ind w:firstLine="720"/>
        <w:jc w:val="center"/>
        <w:rPr>
          <w:rFonts w:ascii="Times New Roman" w:hAnsi="Times New Roman"/>
          <w:b/>
          <w:sz w:val="28"/>
          <w:szCs w:val="28"/>
        </w:rPr>
      </w:pPr>
      <w:proofErr w:type="spellStart"/>
      <w:r w:rsidRPr="00B93558">
        <w:rPr>
          <w:rFonts w:ascii="Times New Roman" w:hAnsi="Times New Roman"/>
          <w:b/>
          <w:sz w:val="28"/>
          <w:szCs w:val="28"/>
        </w:rPr>
        <w:t>Молекулалық</w:t>
      </w:r>
      <w:proofErr w:type="spellEnd"/>
      <w:r w:rsidRPr="00B93558">
        <w:rPr>
          <w:rFonts w:ascii="Times New Roman" w:hAnsi="Times New Roman"/>
          <w:b/>
          <w:sz w:val="28"/>
          <w:szCs w:val="28"/>
        </w:rPr>
        <w:t xml:space="preserve"> биология </w:t>
      </w:r>
      <w:proofErr w:type="spellStart"/>
      <w:r w:rsidRPr="00B93558">
        <w:rPr>
          <w:rFonts w:ascii="Times New Roman" w:hAnsi="Times New Roman"/>
          <w:b/>
          <w:sz w:val="28"/>
          <w:szCs w:val="28"/>
        </w:rPr>
        <w:t>және</w:t>
      </w:r>
      <w:proofErr w:type="spellEnd"/>
      <w:r w:rsidRPr="00B93558">
        <w:rPr>
          <w:rFonts w:ascii="Times New Roman" w:hAnsi="Times New Roman"/>
          <w:b/>
          <w:sz w:val="28"/>
          <w:szCs w:val="28"/>
        </w:rPr>
        <w:t xml:space="preserve"> генетика кафедра</w:t>
      </w:r>
      <w:r w:rsidRPr="00B93558">
        <w:rPr>
          <w:rFonts w:ascii="Times New Roman" w:hAnsi="Times New Roman"/>
          <w:b/>
          <w:sz w:val="28"/>
          <w:szCs w:val="28"/>
          <w:lang w:val="kk-KZ"/>
        </w:rPr>
        <w:t>сы</w:t>
      </w:r>
    </w:p>
    <w:p w:rsidR="00920F0F" w:rsidRPr="00B93558" w:rsidRDefault="00920F0F" w:rsidP="00920F0F">
      <w:pPr>
        <w:spacing w:after="0" w:line="240" w:lineRule="auto"/>
        <w:ind w:firstLine="720"/>
        <w:jc w:val="center"/>
        <w:rPr>
          <w:rFonts w:ascii="Times New Roman" w:hAnsi="Times New Roman"/>
          <w:b/>
          <w:sz w:val="28"/>
          <w:szCs w:val="28"/>
        </w:rPr>
      </w:pPr>
    </w:p>
    <w:p w:rsidR="00920F0F" w:rsidRPr="00B93558" w:rsidRDefault="00920F0F" w:rsidP="00920F0F">
      <w:pPr>
        <w:spacing w:after="0" w:line="240" w:lineRule="auto"/>
        <w:ind w:left="4500"/>
        <w:rPr>
          <w:rFonts w:ascii="Times New Roman" w:hAnsi="Times New Roman"/>
          <w:sz w:val="28"/>
          <w:szCs w:val="28"/>
        </w:rPr>
      </w:pPr>
    </w:p>
    <w:p w:rsidR="00920F0F" w:rsidRPr="00B93558" w:rsidRDefault="00920F0F" w:rsidP="00920F0F">
      <w:pPr>
        <w:spacing w:after="0" w:line="240" w:lineRule="auto"/>
        <w:ind w:left="4500"/>
        <w:rPr>
          <w:rFonts w:ascii="Times New Roman" w:hAnsi="Times New Roman"/>
          <w:sz w:val="28"/>
          <w:szCs w:val="28"/>
        </w:rPr>
      </w:pPr>
    </w:p>
    <w:p w:rsidR="00920F0F" w:rsidRPr="00B93558" w:rsidRDefault="00920F0F" w:rsidP="00920F0F">
      <w:pPr>
        <w:spacing w:after="0" w:line="240" w:lineRule="auto"/>
        <w:jc w:val="center"/>
        <w:rPr>
          <w:rFonts w:ascii="Times New Roman" w:hAnsi="Times New Roman"/>
          <w:b/>
          <w:sz w:val="28"/>
          <w:szCs w:val="28"/>
          <w:highlight w:val="yellow"/>
          <w:u w:val="single"/>
          <w:lang w:val="kk-KZ"/>
        </w:rPr>
      </w:pPr>
    </w:p>
    <w:tbl>
      <w:tblPr>
        <w:tblW w:w="10747" w:type="dxa"/>
        <w:tblLayout w:type="fixed"/>
        <w:tblLook w:val="00A0" w:firstRow="1" w:lastRow="0" w:firstColumn="1" w:lastColumn="0" w:noHBand="0" w:noVBand="0"/>
      </w:tblPr>
      <w:tblGrid>
        <w:gridCol w:w="5529"/>
        <w:gridCol w:w="5218"/>
      </w:tblGrid>
      <w:tr w:rsidR="00920F0F" w:rsidRPr="00B93558" w:rsidTr="0085740B">
        <w:tc>
          <w:tcPr>
            <w:tcW w:w="5529" w:type="dxa"/>
          </w:tcPr>
          <w:p w:rsidR="00920F0F" w:rsidRPr="00B93558" w:rsidRDefault="00920F0F" w:rsidP="0085740B">
            <w:pPr>
              <w:spacing w:after="0"/>
              <w:jc w:val="both"/>
              <w:rPr>
                <w:rFonts w:ascii="Times New Roman" w:eastAsia="Times New Roman" w:hAnsi="Times New Roman"/>
                <w:b/>
                <w:sz w:val="28"/>
                <w:szCs w:val="28"/>
              </w:rPr>
            </w:pPr>
          </w:p>
        </w:tc>
        <w:tc>
          <w:tcPr>
            <w:tcW w:w="5218" w:type="dxa"/>
          </w:tcPr>
          <w:p w:rsidR="00920F0F" w:rsidRPr="00B93558" w:rsidRDefault="00920F0F" w:rsidP="0085740B">
            <w:pPr>
              <w:keepNext/>
              <w:spacing w:after="0" w:line="240" w:lineRule="auto"/>
              <w:outlineLvl w:val="0"/>
              <w:rPr>
                <w:rFonts w:ascii="Times New Roman" w:eastAsia="Times New Roman" w:hAnsi="Times New Roman"/>
                <w:b/>
                <w:bCs/>
                <w:kern w:val="32"/>
                <w:sz w:val="28"/>
                <w:szCs w:val="28"/>
                <w:lang w:val="kk-KZ"/>
              </w:rPr>
            </w:pPr>
            <w:r w:rsidRPr="00B93558">
              <w:rPr>
                <w:rFonts w:ascii="Times New Roman" w:eastAsia="Times New Roman" w:hAnsi="Times New Roman"/>
                <w:b/>
                <w:bCs/>
                <w:kern w:val="32"/>
                <w:sz w:val="28"/>
                <w:szCs w:val="28"/>
                <w:lang w:val="kk-KZ"/>
              </w:rPr>
              <w:t>БЕКІТЕМІН</w:t>
            </w:r>
          </w:p>
          <w:p w:rsidR="00920F0F" w:rsidRPr="00B93558" w:rsidRDefault="00920F0F" w:rsidP="0085740B">
            <w:pPr>
              <w:spacing w:after="0" w:line="240" w:lineRule="auto"/>
              <w:outlineLvl w:val="6"/>
              <w:rPr>
                <w:rFonts w:ascii="Times New Roman" w:eastAsia="Times New Roman" w:hAnsi="Times New Roman"/>
                <w:b/>
                <w:sz w:val="28"/>
                <w:szCs w:val="28"/>
              </w:rPr>
            </w:pPr>
            <w:r w:rsidRPr="00B93558">
              <w:rPr>
                <w:rFonts w:ascii="Times New Roman" w:eastAsia="Times New Roman" w:hAnsi="Times New Roman"/>
                <w:b/>
                <w:sz w:val="28"/>
                <w:szCs w:val="28"/>
                <w:lang w:val="kk-KZ"/>
              </w:rPr>
              <w:t>Факультет деканы</w:t>
            </w:r>
          </w:p>
          <w:p w:rsidR="00920F0F" w:rsidRPr="00B93558" w:rsidRDefault="00FE7B1A" w:rsidP="00FE7B1A">
            <w:pPr>
              <w:spacing w:after="0" w:line="240" w:lineRule="auto"/>
              <w:rPr>
                <w:rFonts w:ascii="Times New Roman" w:eastAsia="Times New Roman" w:hAnsi="Times New Roman"/>
                <w:b/>
                <w:sz w:val="28"/>
                <w:szCs w:val="28"/>
              </w:rPr>
            </w:pPr>
            <w:r w:rsidRPr="00B93558">
              <w:rPr>
                <w:rFonts w:ascii="Times New Roman" w:eastAsia="Times New Roman" w:hAnsi="Times New Roman"/>
                <w:sz w:val="28"/>
                <w:szCs w:val="28"/>
              </w:rPr>
              <w:t>_________________</w:t>
            </w:r>
            <w:r w:rsidR="00920F0F" w:rsidRPr="00B93558">
              <w:rPr>
                <w:rFonts w:ascii="Times New Roman" w:hAnsi="Times New Roman"/>
                <w:b/>
                <w:sz w:val="28"/>
                <w:szCs w:val="28"/>
                <w:lang w:val="kk-KZ"/>
              </w:rPr>
              <w:t>Б.Қ. Заядан</w:t>
            </w:r>
            <w:r w:rsidR="00920F0F" w:rsidRPr="00B93558">
              <w:rPr>
                <w:rFonts w:ascii="Times New Roman" w:eastAsia="Times New Roman" w:hAnsi="Times New Roman"/>
                <w:b/>
                <w:sz w:val="28"/>
                <w:szCs w:val="28"/>
              </w:rPr>
              <w:t xml:space="preserve"> </w:t>
            </w:r>
          </w:p>
          <w:p w:rsidR="00920F0F" w:rsidRPr="00B93558" w:rsidRDefault="00920F0F" w:rsidP="0085740B">
            <w:pPr>
              <w:spacing w:after="0" w:line="240" w:lineRule="auto"/>
              <w:outlineLvl w:val="6"/>
              <w:rPr>
                <w:rFonts w:ascii="Times New Roman" w:eastAsia="Times New Roman" w:hAnsi="Times New Roman"/>
                <w:b/>
                <w:sz w:val="28"/>
                <w:szCs w:val="28"/>
              </w:rPr>
            </w:pPr>
            <w:r w:rsidRPr="00B93558">
              <w:rPr>
                <w:rFonts w:ascii="Times New Roman" w:eastAsia="Times New Roman" w:hAnsi="Times New Roman"/>
                <w:b/>
                <w:sz w:val="28"/>
                <w:szCs w:val="28"/>
                <w:u w:val="single"/>
              </w:rPr>
              <w:t>"</w:t>
            </w:r>
            <w:r w:rsidR="00836773" w:rsidRPr="00B93558">
              <w:rPr>
                <w:rFonts w:ascii="Times New Roman" w:eastAsia="Times New Roman" w:hAnsi="Times New Roman"/>
                <w:b/>
                <w:sz w:val="28"/>
                <w:szCs w:val="28"/>
                <w:u w:val="single"/>
                <w:lang w:val="kk-KZ"/>
              </w:rPr>
              <w:t>9</w:t>
            </w:r>
            <w:r w:rsidRPr="00B93558">
              <w:rPr>
                <w:rFonts w:ascii="Times New Roman" w:eastAsia="Times New Roman" w:hAnsi="Times New Roman"/>
                <w:b/>
                <w:sz w:val="28"/>
                <w:szCs w:val="28"/>
                <w:u w:val="single"/>
              </w:rPr>
              <w:t>"</w:t>
            </w:r>
            <w:r w:rsidR="00836773" w:rsidRPr="00B93558">
              <w:rPr>
                <w:rFonts w:ascii="Times New Roman" w:eastAsia="Times New Roman" w:hAnsi="Times New Roman"/>
                <w:b/>
                <w:sz w:val="28"/>
                <w:szCs w:val="28"/>
                <w:u w:val="single"/>
                <w:lang w:val="kk-KZ"/>
              </w:rPr>
              <w:t xml:space="preserve">   </w:t>
            </w:r>
            <w:proofErr w:type="gramStart"/>
            <w:r w:rsidR="00836773" w:rsidRPr="00B93558">
              <w:rPr>
                <w:rFonts w:ascii="Times New Roman" w:eastAsia="Times New Roman" w:hAnsi="Times New Roman"/>
                <w:b/>
                <w:sz w:val="28"/>
                <w:szCs w:val="28"/>
                <w:u w:val="single"/>
                <w:lang w:val="kk-KZ"/>
              </w:rPr>
              <w:t>Шілде</w:t>
            </w:r>
            <w:r w:rsidR="00836773" w:rsidRPr="00B93558">
              <w:rPr>
                <w:rFonts w:ascii="Times New Roman" w:eastAsia="Times New Roman" w:hAnsi="Times New Roman"/>
                <w:b/>
                <w:sz w:val="28"/>
                <w:szCs w:val="28"/>
                <w:lang w:val="kk-KZ"/>
              </w:rPr>
              <w:t xml:space="preserve"> </w:t>
            </w:r>
            <w:r w:rsidRPr="00B93558">
              <w:rPr>
                <w:rFonts w:ascii="Times New Roman" w:eastAsia="Times New Roman" w:hAnsi="Times New Roman"/>
                <w:b/>
                <w:sz w:val="28"/>
                <w:szCs w:val="28"/>
              </w:rPr>
              <w:t xml:space="preserve"> 20</w:t>
            </w:r>
            <w:r w:rsidRPr="00B93558">
              <w:rPr>
                <w:rFonts w:ascii="Times New Roman" w:eastAsia="Times New Roman" w:hAnsi="Times New Roman"/>
                <w:b/>
                <w:sz w:val="28"/>
                <w:szCs w:val="28"/>
                <w:lang w:val="kk-KZ"/>
              </w:rPr>
              <w:t>21</w:t>
            </w:r>
            <w:proofErr w:type="gramEnd"/>
            <w:r w:rsidRPr="00B93558">
              <w:rPr>
                <w:rFonts w:ascii="Times New Roman" w:eastAsia="Times New Roman" w:hAnsi="Times New Roman"/>
                <w:b/>
                <w:sz w:val="28"/>
                <w:szCs w:val="28"/>
                <w:lang w:val="kk-KZ"/>
              </w:rPr>
              <w:t xml:space="preserve"> ж</w:t>
            </w:r>
            <w:r w:rsidRPr="00B93558">
              <w:rPr>
                <w:rFonts w:ascii="Times New Roman" w:eastAsia="Times New Roman" w:hAnsi="Times New Roman"/>
                <w:b/>
                <w:sz w:val="28"/>
                <w:szCs w:val="28"/>
              </w:rPr>
              <w:t>.</w:t>
            </w:r>
          </w:p>
          <w:p w:rsidR="00920F0F" w:rsidRPr="00B93558" w:rsidRDefault="00920F0F" w:rsidP="0085740B">
            <w:pPr>
              <w:spacing w:after="0"/>
              <w:rPr>
                <w:rFonts w:ascii="Times New Roman" w:eastAsia="Times New Roman" w:hAnsi="Times New Roman"/>
                <w:sz w:val="28"/>
                <w:szCs w:val="28"/>
              </w:rPr>
            </w:pPr>
          </w:p>
        </w:tc>
      </w:tr>
    </w:tbl>
    <w:p w:rsidR="00920F0F" w:rsidRPr="00B93558" w:rsidRDefault="00920F0F" w:rsidP="00920F0F">
      <w:pPr>
        <w:spacing w:after="0" w:line="240" w:lineRule="auto"/>
        <w:jc w:val="right"/>
        <w:rPr>
          <w:rFonts w:ascii="Times New Roman" w:hAnsi="Times New Roman"/>
          <w:sz w:val="28"/>
          <w:szCs w:val="28"/>
          <w:lang w:val="kk-KZ"/>
        </w:rPr>
      </w:pPr>
    </w:p>
    <w:p w:rsidR="00920F0F" w:rsidRPr="00B93558" w:rsidRDefault="00920F0F" w:rsidP="00920F0F">
      <w:pPr>
        <w:spacing w:after="0" w:line="240" w:lineRule="auto"/>
        <w:jc w:val="center"/>
        <w:rPr>
          <w:rFonts w:ascii="Times New Roman" w:hAnsi="Times New Roman"/>
          <w:b/>
          <w:sz w:val="28"/>
          <w:szCs w:val="28"/>
          <w:highlight w:val="yellow"/>
          <w:u w:val="single"/>
          <w:lang w:val="kk-KZ"/>
        </w:rPr>
      </w:pPr>
    </w:p>
    <w:p w:rsidR="00920F0F" w:rsidRPr="00B93558" w:rsidRDefault="00920F0F" w:rsidP="00920F0F">
      <w:pPr>
        <w:spacing w:after="0" w:line="240" w:lineRule="auto"/>
        <w:jc w:val="center"/>
        <w:rPr>
          <w:rFonts w:ascii="Times New Roman" w:hAnsi="Times New Roman"/>
          <w:b/>
          <w:sz w:val="28"/>
          <w:szCs w:val="28"/>
          <w:highlight w:val="yellow"/>
          <w:u w:val="single"/>
          <w:lang w:val="kk-KZ"/>
        </w:rPr>
      </w:pPr>
    </w:p>
    <w:p w:rsidR="00920F0F" w:rsidRPr="00B93558" w:rsidRDefault="00920F0F" w:rsidP="00920F0F">
      <w:pPr>
        <w:spacing w:after="0" w:line="240" w:lineRule="auto"/>
        <w:jc w:val="center"/>
        <w:rPr>
          <w:rFonts w:ascii="Times New Roman" w:hAnsi="Times New Roman"/>
          <w:b/>
          <w:sz w:val="28"/>
          <w:szCs w:val="28"/>
          <w:highlight w:val="yellow"/>
          <w:u w:val="single"/>
          <w:lang w:val="kk-KZ"/>
        </w:rPr>
      </w:pPr>
    </w:p>
    <w:p w:rsidR="00920F0F" w:rsidRPr="00B93558" w:rsidRDefault="00920F0F" w:rsidP="00920F0F">
      <w:pPr>
        <w:spacing w:after="0" w:line="240" w:lineRule="auto"/>
        <w:jc w:val="center"/>
        <w:rPr>
          <w:rFonts w:ascii="Times New Roman" w:hAnsi="Times New Roman"/>
          <w:b/>
          <w:sz w:val="28"/>
          <w:szCs w:val="28"/>
          <w:highlight w:val="yellow"/>
          <w:u w:val="single"/>
          <w:lang w:val="kk-KZ"/>
        </w:rPr>
      </w:pPr>
    </w:p>
    <w:p w:rsidR="00920F0F" w:rsidRPr="00B93558" w:rsidRDefault="00920F0F" w:rsidP="00920F0F">
      <w:pPr>
        <w:pStyle w:val="1"/>
        <w:rPr>
          <w:szCs w:val="28"/>
          <w:lang w:val="kk-KZ"/>
        </w:rPr>
      </w:pPr>
      <w:r w:rsidRPr="00B93558">
        <w:rPr>
          <w:szCs w:val="28"/>
          <w:lang w:val="kk-KZ"/>
        </w:rPr>
        <w:t>ПӘННІҢ ОҚУ-ӘДІСТЕМЕЛІК КЕШЕНІ</w:t>
      </w:r>
    </w:p>
    <w:p w:rsidR="00920F0F" w:rsidRPr="00B93558" w:rsidRDefault="00920F0F" w:rsidP="00920F0F">
      <w:pPr>
        <w:pStyle w:val="a3"/>
        <w:spacing w:after="0"/>
        <w:jc w:val="center"/>
        <w:rPr>
          <w:b/>
          <w:sz w:val="28"/>
          <w:szCs w:val="28"/>
          <w:highlight w:val="yellow"/>
          <w:lang w:val="kk-KZ"/>
        </w:rPr>
      </w:pPr>
      <w:r w:rsidRPr="00B93558">
        <w:rPr>
          <w:b/>
          <w:bCs/>
          <w:color w:val="000000"/>
          <w:sz w:val="28"/>
          <w:szCs w:val="28"/>
          <w:lang w:val="kk-KZ"/>
        </w:rPr>
        <w:t>GЕ32018</w:t>
      </w:r>
      <w:r w:rsidRPr="00B93558">
        <w:rPr>
          <w:b/>
          <w:sz w:val="28"/>
          <w:szCs w:val="28"/>
          <w:lang w:val="kk-KZ"/>
        </w:rPr>
        <w:t xml:space="preserve"> - </w:t>
      </w:r>
      <w:r w:rsidR="00593CB6" w:rsidRPr="00B93558">
        <w:rPr>
          <w:b/>
          <w:bCs/>
          <w:sz w:val="28"/>
          <w:szCs w:val="28"/>
          <w:lang w:val="kk-KZ"/>
        </w:rPr>
        <w:t>«</w:t>
      </w:r>
      <w:r w:rsidRPr="00B93558">
        <w:rPr>
          <w:b/>
          <w:bCs/>
          <w:sz w:val="28"/>
          <w:szCs w:val="28"/>
          <w:lang w:val="kk-KZ"/>
        </w:rPr>
        <w:t>Г</w:t>
      </w:r>
      <w:r w:rsidR="00593CB6" w:rsidRPr="00B93558">
        <w:rPr>
          <w:b/>
          <w:bCs/>
          <w:sz w:val="28"/>
          <w:szCs w:val="28"/>
          <w:lang w:val="kk-KZ"/>
        </w:rPr>
        <w:t>енетикалық инженерия»</w:t>
      </w:r>
    </w:p>
    <w:p w:rsidR="00585328" w:rsidRPr="00B93558" w:rsidRDefault="00585328" w:rsidP="00920F0F">
      <w:pPr>
        <w:spacing w:after="0" w:line="240" w:lineRule="auto"/>
        <w:jc w:val="center"/>
        <w:rPr>
          <w:rFonts w:ascii="Times New Roman" w:hAnsi="Times New Roman"/>
          <w:sz w:val="28"/>
          <w:szCs w:val="28"/>
          <w:lang w:val="kk-KZ"/>
        </w:rPr>
      </w:pPr>
    </w:p>
    <w:p w:rsidR="00593CB6" w:rsidRPr="00B93558" w:rsidRDefault="00593CB6" w:rsidP="00920F0F">
      <w:pPr>
        <w:spacing w:after="0" w:line="240" w:lineRule="auto"/>
        <w:jc w:val="center"/>
        <w:rPr>
          <w:rFonts w:ascii="Times New Roman" w:hAnsi="Times New Roman"/>
          <w:sz w:val="28"/>
          <w:szCs w:val="28"/>
          <w:lang w:val="kk-KZ"/>
        </w:rPr>
      </w:pPr>
    </w:p>
    <w:p w:rsidR="00920F0F" w:rsidRPr="00B93558" w:rsidRDefault="00FE7B1A" w:rsidP="00920F0F">
      <w:pPr>
        <w:spacing w:after="0" w:line="240" w:lineRule="auto"/>
        <w:jc w:val="center"/>
        <w:rPr>
          <w:rFonts w:ascii="Times New Roman" w:hAnsi="Times New Roman"/>
          <w:sz w:val="28"/>
          <w:szCs w:val="28"/>
        </w:rPr>
      </w:pPr>
      <w:r w:rsidRPr="00B93558">
        <w:rPr>
          <w:rFonts w:ascii="Times New Roman" w:hAnsi="Times New Roman"/>
          <w:sz w:val="28"/>
          <w:szCs w:val="28"/>
          <w:lang w:val="kk-KZ"/>
        </w:rPr>
        <w:t>«</w:t>
      </w:r>
      <w:r w:rsidR="00920F0F" w:rsidRPr="00B93558">
        <w:rPr>
          <w:rFonts w:ascii="Times New Roman" w:hAnsi="Times New Roman"/>
          <w:sz w:val="28"/>
          <w:szCs w:val="28"/>
          <w:lang w:val="kk-KZ"/>
        </w:rPr>
        <w:t>6В05103</w:t>
      </w:r>
      <w:r w:rsidR="00585328" w:rsidRPr="00B93558">
        <w:rPr>
          <w:rFonts w:ascii="Times New Roman" w:hAnsi="Times New Roman"/>
          <w:sz w:val="28"/>
          <w:szCs w:val="28"/>
          <w:lang w:val="kk-KZ"/>
        </w:rPr>
        <w:t xml:space="preserve">- </w:t>
      </w:r>
      <w:r w:rsidR="00920F0F" w:rsidRPr="00B93558">
        <w:rPr>
          <w:rFonts w:ascii="Times New Roman" w:hAnsi="Times New Roman"/>
          <w:sz w:val="28"/>
          <w:szCs w:val="28"/>
          <w:lang w:val="kk-KZ"/>
        </w:rPr>
        <w:t>Биотехнология</w:t>
      </w:r>
      <w:r w:rsidRPr="00B93558">
        <w:rPr>
          <w:rFonts w:ascii="Times New Roman" w:hAnsi="Times New Roman"/>
          <w:sz w:val="28"/>
          <w:szCs w:val="28"/>
          <w:lang w:val="kk-KZ"/>
        </w:rPr>
        <w:t xml:space="preserve">» </w:t>
      </w:r>
      <w:r w:rsidR="00593CB6" w:rsidRPr="00B93558">
        <w:rPr>
          <w:rFonts w:ascii="Times New Roman" w:hAnsi="Times New Roman"/>
          <w:sz w:val="28"/>
          <w:szCs w:val="28"/>
          <w:lang w:val="kk-KZ"/>
        </w:rPr>
        <w:t>білім беру бағдарламасы</w:t>
      </w:r>
      <w:r w:rsidR="00920F0F" w:rsidRPr="00B93558">
        <w:rPr>
          <w:rFonts w:ascii="Times New Roman" w:hAnsi="Times New Roman"/>
          <w:sz w:val="28"/>
          <w:szCs w:val="28"/>
          <w:lang w:val="kk-KZ"/>
        </w:rPr>
        <w:t xml:space="preserve"> </w:t>
      </w:r>
    </w:p>
    <w:p w:rsidR="00920F0F" w:rsidRPr="00B93558" w:rsidRDefault="00920F0F" w:rsidP="00920F0F">
      <w:pPr>
        <w:spacing w:after="0" w:line="240" w:lineRule="auto"/>
        <w:jc w:val="center"/>
        <w:rPr>
          <w:rFonts w:ascii="Times New Roman" w:hAnsi="Times New Roman"/>
          <w:sz w:val="28"/>
          <w:szCs w:val="28"/>
          <w:lang w:val="kk-KZ"/>
        </w:rPr>
      </w:pPr>
    </w:p>
    <w:p w:rsidR="00920F0F" w:rsidRPr="00B93558" w:rsidRDefault="00920F0F" w:rsidP="00920F0F">
      <w:pPr>
        <w:spacing w:after="0" w:line="240" w:lineRule="auto"/>
        <w:jc w:val="center"/>
        <w:rPr>
          <w:rFonts w:ascii="Times New Roman" w:hAnsi="Times New Roman"/>
          <w:sz w:val="28"/>
          <w:szCs w:val="28"/>
          <w:lang w:val="kk-KZ"/>
        </w:rPr>
      </w:pPr>
    </w:p>
    <w:tbl>
      <w:tblPr>
        <w:tblW w:w="0" w:type="auto"/>
        <w:tblInd w:w="2972" w:type="dxa"/>
        <w:tblLook w:val="04A0" w:firstRow="1" w:lastRow="0" w:firstColumn="1" w:lastColumn="0" w:noHBand="0" w:noVBand="1"/>
      </w:tblPr>
      <w:tblGrid>
        <w:gridCol w:w="1843"/>
        <w:gridCol w:w="1559"/>
      </w:tblGrid>
      <w:tr w:rsidR="00920F0F" w:rsidRPr="00B93558" w:rsidTr="0085740B">
        <w:tc>
          <w:tcPr>
            <w:tcW w:w="1843"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rPr>
              <w:t>Курс</w:t>
            </w:r>
          </w:p>
        </w:tc>
        <w:tc>
          <w:tcPr>
            <w:tcW w:w="1559"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lang w:val="kk-KZ"/>
              </w:rPr>
              <w:t>3</w:t>
            </w:r>
          </w:p>
        </w:tc>
      </w:tr>
      <w:tr w:rsidR="00920F0F" w:rsidRPr="00B93558" w:rsidTr="0085740B">
        <w:tc>
          <w:tcPr>
            <w:tcW w:w="1843" w:type="dxa"/>
            <w:shd w:val="clear" w:color="auto" w:fill="auto"/>
          </w:tcPr>
          <w:p w:rsidR="00920F0F" w:rsidRPr="00B93558" w:rsidRDefault="00920F0F" w:rsidP="0085740B">
            <w:pPr>
              <w:pStyle w:val="a7"/>
              <w:rPr>
                <w:rFonts w:ascii="Times New Roman" w:hAnsi="Times New Roman"/>
                <w:sz w:val="28"/>
                <w:szCs w:val="28"/>
              </w:rPr>
            </w:pPr>
            <w:r w:rsidRPr="00B93558">
              <w:rPr>
                <w:rFonts w:ascii="Times New Roman" w:hAnsi="Times New Roman"/>
                <w:sz w:val="28"/>
                <w:szCs w:val="28"/>
              </w:rPr>
              <w:t>Семестр</w:t>
            </w:r>
          </w:p>
        </w:tc>
        <w:tc>
          <w:tcPr>
            <w:tcW w:w="1559"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lang w:val="kk-KZ"/>
              </w:rPr>
              <w:t>5</w:t>
            </w:r>
          </w:p>
        </w:tc>
      </w:tr>
      <w:tr w:rsidR="00920F0F" w:rsidRPr="00B93558" w:rsidTr="0085740B">
        <w:tc>
          <w:tcPr>
            <w:tcW w:w="1843" w:type="dxa"/>
            <w:shd w:val="clear" w:color="auto" w:fill="auto"/>
          </w:tcPr>
          <w:p w:rsidR="00920F0F" w:rsidRPr="00B93558" w:rsidRDefault="00920F0F" w:rsidP="0085740B">
            <w:pPr>
              <w:pStyle w:val="a7"/>
              <w:rPr>
                <w:rFonts w:ascii="Times New Roman" w:hAnsi="Times New Roman"/>
                <w:sz w:val="28"/>
                <w:szCs w:val="28"/>
              </w:rPr>
            </w:pPr>
            <w:r w:rsidRPr="00B93558">
              <w:rPr>
                <w:rFonts w:ascii="Times New Roman" w:hAnsi="Times New Roman"/>
                <w:sz w:val="28"/>
                <w:szCs w:val="28"/>
                <w:lang w:val="kk-KZ"/>
              </w:rPr>
              <w:t>Кредит саны</w:t>
            </w:r>
          </w:p>
        </w:tc>
        <w:tc>
          <w:tcPr>
            <w:tcW w:w="1559"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lang w:val="kk-KZ"/>
              </w:rPr>
              <w:t>5</w:t>
            </w:r>
          </w:p>
        </w:tc>
      </w:tr>
      <w:tr w:rsidR="00920F0F" w:rsidRPr="00B93558" w:rsidTr="0085740B">
        <w:tc>
          <w:tcPr>
            <w:tcW w:w="1843"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lang w:val="kk-KZ"/>
              </w:rPr>
              <w:t>Дәріс</w:t>
            </w:r>
          </w:p>
        </w:tc>
        <w:tc>
          <w:tcPr>
            <w:tcW w:w="1559"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lang w:val="kk-KZ"/>
              </w:rPr>
              <w:t>15 сағ</w:t>
            </w:r>
          </w:p>
        </w:tc>
      </w:tr>
      <w:tr w:rsidR="00920F0F" w:rsidRPr="00B93558" w:rsidTr="0085740B">
        <w:tc>
          <w:tcPr>
            <w:tcW w:w="1843"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lang w:val="kk-KZ"/>
              </w:rPr>
              <w:t>Семинар</w:t>
            </w:r>
          </w:p>
        </w:tc>
        <w:tc>
          <w:tcPr>
            <w:tcW w:w="1559"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lang w:val="kk-KZ"/>
              </w:rPr>
              <w:t>30 сағ</w:t>
            </w:r>
          </w:p>
        </w:tc>
      </w:tr>
      <w:tr w:rsidR="00920F0F" w:rsidRPr="00B93558" w:rsidTr="0085740B">
        <w:tc>
          <w:tcPr>
            <w:tcW w:w="1843"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lang w:val="kk-KZ"/>
              </w:rPr>
              <w:t>БӨОЖ</w:t>
            </w:r>
          </w:p>
        </w:tc>
        <w:tc>
          <w:tcPr>
            <w:tcW w:w="1559" w:type="dxa"/>
            <w:shd w:val="clear" w:color="auto" w:fill="auto"/>
          </w:tcPr>
          <w:p w:rsidR="00920F0F" w:rsidRPr="00B93558" w:rsidRDefault="00920F0F" w:rsidP="0085740B">
            <w:pPr>
              <w:pStyle w:val="a7"/>
              <w:rPr>
                <w:rFonts w:ascii="Times New Roman" w:hAnsi="Times New Roman"/>
                <w:sz w:val="28"/>
                <w:szCs w:val="28"/>
                <w:lang w:val="kk-KZ"/>
              </w:rPr>
            </w:pPr>
            <w:r w:rsidRPr="00B93558">
              <w:rPr>
                <w:rFonts w:ascii="Times New Roman" w:hAnsi="Times New Roman"/>
                <w:sz w:val="28"/>
                <w:szCs w:val="28"/>
                <w:lang w:val="kk-KZ"/>
              </w:rPr>
              <w:t>7</w:t>
            </w:r>
          </w:p>
        </w:tc>
      </w:tr>
    </w:tbl>
    <w:p w:rsidR="00920F0F" w:rsidRPr="00B93558" w:rsidRDefault="00920F0F" w:rsidP="00920F0F">
      <w:pPr>
        <w:spacing w:after="0" w:line="240" w:lineRule="auto"/>
        <w:jc w:val="center"/>
        <w:rPr>
          <w:rFonts w:ascii="Times New Roman" w:hAnsi="Times New Roman"/>
          <w:sz w:val="28"/>
          <w:szCs w:val="28"/>
          <w:lang w:val="kk-KZ"/>
        </w:rPr>
      </w:pPr>
    </w:p>
    <w:p w:rsidR="00920F0F" w:rsidRPr="00B93558" w:rsidRDefault="00920F0F" w:rsidP="00920F0F">
      <w:pPr>
        <w:spacing w:after="0" w:line="240" w:lineRule="auto"/>
        <w:jc w:val="center"/>
        <w:rPr>
          <w:rFonts w:ascii="Times New Roman" w:hAnsi="Times New Roman"/>
          <w:sz w:val="28"/>
          <w:szCs w:val="28"/>
          <w:lang w:val="kk-KZ"/>
        </w:rPr>
      </w:pPr>
    </w:p>
    <w:p w:rsidR="00920F0F" w:rsidRPr="00B93558" w:rsidRDefault="00920F0F" w:rsidP="00920F0F">
      <w:pPr>
        <w:pStyle w:val="Default"/>
        <w:jc w:val="center"/>
        <w:rPr>
          <w:color w:val="auto"/>
          <w:sz w:val="28"/>
          <w:szCs w:val="28"/>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highlight w:val="yellow"/>
          <w:lang w:val="kk-KZ"/>
        </w:rPr>
      </w:pPr>
    </w:p>
    <w:p w:rsidR="00920F0F" w:rsidRPr="00B93558" w:rsidRDefault="00920F0F" w:rsidP="00920F0F">
      <w:pPr>
        <w:spacing w:after="0" w:line="240" w:lineRule="auto"/>
        <w:jc w:val="center"/>
        <w:rPr>
          <w:rFonts w:ascii="Times New Roman" w:hAnsi="Times New Roman"/>
          <w:sz w:val="28"/>
          <w:szCs w:val="28"/>
          <w:lang w:val="kk-KZ"/>
        </w:rPr>
      </w:pPr>
      <w:r w:rsidRPr="00B93558">
        <w:rPr>
          <w:rFonts w:ascii="Times New Roman" w:hAnsi="Times New Roman"/>
          <w:sz w:val="28"/>
          <w:szCs w:val="28"/>
          <w:lang w:val="kk-KZ"/>
        </w:rPr>
        <w:t>Алматы 2021</w:t>
      </w:r>
      <w:r w:rsidR="00FE7B1A" w:rsidRPr="00B93558">
        <w:rPr>
          <w:rFonts w:ascii="Times New Roman" w:hAnsi="Times New Roman"/>
          <w:sz w:val="28"/>
          <w:szCs w:val="28"/>
          <w:lang w:val="kk-KZ"/>
        </w:rPr>
        <w:t>ж.</w:t>
      </w:r>
    </w:p>
    <w:p w:rsidR="00920F0F" w:rsidRPr="00B93558" w:rsidRDefault="00920F0F" w:rsidP="00920F0F">
      <w:pPr>
        <w:pStyle w:val="a5"/>
        <w:ind w:left="0"/>
        <w:jc w:val="both"/>
        <w:rPr>
          <w:sz w:val="28"/>
          <w:szCs w:val="28"/>
          <w:lang w:val="kk-KZ"/>
        </w:rPr>
      </w:pPr>
      <w:r w:rsidRPr="00B93558">
        <w:rPr>
          <w:sz w:val="28"/>
          <w:szCs w:val="28"/>
          <w:lang w:val="kk-KZ"/>
        </w:rPr>
        <w:br w:type="page"/>
      </w:r>
      <w:r w:rsidR="00FE7B1A" w:rsidRPr="00B93558">
        <w:rPr>
          <w:sz w:val="28"/>
          <w:szCs w:val="28"/>
          <w:lang w:val="kk-KZ"/>
        </w:rPr>
        <w:lastRenderedPageBreak/>
        <w:t>Пәннің о</w:t>
      </w:r>
      <w:r w:rsidRPr="00B93558">
        <w:rPr>
          <w:sz w:val="28"/>
          <w:szCs w:val="28"/>
          <w:lang w:val="kk-KZ"/>
        </w:rPr>
        <w:t xml:space="preserve">қу-әдістемелік кешенін әзірлеген д.б.н. профессор Бисенбаев А.Қ. </w:t>
      </w:r>
    </w:p>
    <w:p w:rsidR="00920F0F" w:rsidRPr="00B93558" w:rsidRDefault="00FE7B1A" w:rsidP="00920F0F">
      <w:pPr>
        <w:pStyle w:val="a5"/>
        <w:ind w:left="0"/>
        <w:jc w:val="both"/>
        <w:rPr>
          <w:sz w:val="28"/>
          <w:szCs w:val="28"/>
          <w:lang w:val="kk-KZ"/>
        </w:rPr>
      </w:pPr>
      <w:r w:rsidRPr="00B93558">
        <w:rPr>
          <w:sz w:val="28"/>
          <w:szCs w:val="28"/>
          <w:lang w:val="kk-KZ"/>
        </w:rPr>
        <w:t>«</w:t>
      </w:r>
      <w:r w:rsidR="00920F0F" w:rsidRPr="00B93558">
        <w:rPr>
          <w:sz w:val="28"/>
          <w:szCs w:val="28"/>
          <w:lang w:val="kk-KZ"/>
        </w:rPr>
        <w:t>6В05103 - Биотехнология</w:t>
      </w:r>
      <w:r w:rsidRPr="00B93558">
        <w:rPr>
          <w:sz w:val="28"/>
          <w:szCs w:val="28"/>
          <w:lang w:val="kk-KZ"/>
        </w:rPr>
        <w:t>»</w:t>
      </w:r>
      <w:r w:rsidR="00920F0F" w:rsidRPr="00B93558">
        <w:rPr>
          <w:bCs/>
          <w:sz w:val="28"/>
          <w:szCs w:val="28"/>
          <w:lang w:val="kk-KZ"/>
        </w:rPr>
        <w:t xml:space="preserve"> </w:t>
      </w:r>
      <w:r w:rsidR="00593CB6" w:rsidRPr="00B93558">
        <w:rPr>
          <w:sz w:val="28"/>
          <w:szCs w:val="28"/>
          <w:lang w:val="kk-KZ"/>
        </w:rPr>
        <w:t>білім беру бағдарламасы</w:t>
      </w:r>
      <w:r w:rsidR="00920F0F" w:rsidRPr="00B93558">
        <w:rPr>
          <w:sz w:val="28"/>
          <w:szCs w:val="28"/>
          <w:lang w:val="kk-KZ"/>
        </w:rPr>
        <w:t xml:space="preserve"> бойынша негізгі оқу жоспарына сәйкес.</w:t>
      </w:r>
    </w:p>
    <w:p w:rsidR="00920F0F" w:rsidRPr="00B93558" w:rsidRDefault="00920F0F" w:rsidP="00920F0F">
      <w:pPr>
        <w:ind w:firstLine="402"/>
        <w:jc w:val="both"/>
        <w:rPr>
          <w:rFonts w:ascii="Times New Roman" w:hAnsi="Times New Roman"/>
          <w:sz w:val="28"/>
          <w:szCs w:val="28"/>
          <w:lang w:val="kk-KZ"/>
        </w:rPr>
      </w:pPr>
    </w:p>
    <w:p w:rsidR="00920F0F" w:rsidRPr="00B93558" w:rsidRDefault="00920F0F" w:rsidP="00920F0F">
      <w:pPr>
        <w:jc w:val="both"/>
        <w:rPr>
          <w:rFonts w:ascii="Times New Roman" w:eastAsia="Batang" w:hAnsi="Times New Roman"/>
          <w:sz w:val="28"/>
          <w:szCs w:val="28"/>
          <w:lang w:val="kk-KZ"/>
        </w:rPr>
      </w:pPr>
    </w:p>
    <w:p w:rsidR="00920F0F" w:rsidRPr="00B93558" w:rsidRDefault="00920F0F" w:rsidP="00920F0F">
      <w:pPr>
        <w:jc w:val="both"/>
        <w:rPr>
          <w:rFonts w:ascii="Times New Roman" w:eastAsia="Batang" w:hAnsi="Times New Roman"/>
          <w:sz w:val="28"/>
          <w:szCs w:val="28"/>
          <w:lang w:val="kk-KZ"/>
        </w:rPr>
      </w:pPr>
    </w:p>
    <w:p w:rsidR="00920F0F" w:rsidRPr="00B93558" w:rsidRDefault="00920F0F" w:rsidP="00920F0F">
      <w:pPr>
        <w:jc w:val="both"/>
        <w:rPr>
          <w:rFonts w:ascii="Times New Roman" w:hAnsi="Times New Roman"/>
          <w:sz w:val="28"/>
          <w:szCs w:val="28"/>
          <w:lang w:val="kk-KZ"/>
        </w:rPr>
      </w:pPr>
    </w:p>
    <w:p w:rsidR="00920F0F" w:rsidRPr="00B93558" w:rsidRDefault="00920F0F" w:rsidP="00920F0F">
      <w:pPr>
        <w:jc w:val="both"/>
        <w:rPr>
          <w:rFonts w:ascii="Times New Roman" w:hAnsi="Times New Roman"/>
          <w:sz w:val="28"/>
          <w:szCs w:val="28"/>
          <w:lang w:val="kk-KZ"/>
        </w:rPr>
      </w:pPr>
    </w:p>
    <w:p w:rsidR="00920F0F" w:rsidRPr="00B93558" w:rsidRDefault="00920F0F" w:rsidP="00920F0F">
      <w:pPr>
        <w:pStyle w:val="a5"/>
        <w:ind w:left="0"/>
        <w:rPr>
          <w:sz w:val="28"/>
          <w:szCs w:val="28"/>
          <w:lang w:val="kk-KZ"/>
        </w:rPr>
      </w:pPr>
      <w:r w:rsidRPr="00B93558">
        <w:rPr>
          <w:bCs/>
          <w:sz w:val="28"/>
          <w:szCs w:val="28"/>
          <w:lang w:val="kk-KZ"/>
        </w:rPr>
        <w:t xml:space="preserve">Молекулалық биология және генетика </w:t>
      </w:r>
      <w:r w:rsidRPr="00B93558">
        <w:rPr>
          <w:sz w:val="28"/>
          <w:szCs w:val="28"/>
          <w:lang w:val="kk-KZ"/>
        </w:rPr>
        <w:t>кафедра мәжілісінде қарастырылды және  ұсынылды</w:t>
      </w:r>
      <w:r w:rsidRPr="00B93558">
        <w:rPr>
          <w:sz w:val="28"/>
          <w:szCs w:val="28"/>
          <w:lang w:val="kk-KZ"/>
        </w:rPr>
        <w:tab/>
        <w:t xml:space="preserve"> </w:t>
      </w:r>
    </w:p>
    <w:p w:rsidR="00920F0F" w:rsidRPr="00B93558" w:rsidRDefault="00920F0F" w:rsidP="00920F0F">
      <w:pPr>
        <w:jc w:val="both"/>
        <w:rPr>
          <w:rFonts w:ascii="Times New Roman" w:hAnsi="Times New Roman"/>
          <w:sz w:val="28"/>
          <w:szCs w:val="28"/>
          <w:lang w:val="kk-KZ"/>
        </w:rPr>
      </w:pPr>
      <w:r w:rsidRPr="00B93558">
        <w:rPr>
          <w:rFonts w:ascii="Times New Roman" w:hAnsi="Times New Roman"/>
          <w:sz w:val="28"/>
          <w:szCs w:val="28"/>
          <w:lang w:val="kk-KZ"/>
        </w:rPr>
        <w:t xml:space="preserve">«15 »  Маусым 2021 ж., № 37 хаттама </w:t>
      </w:r>
    </w:p>
    <w:p w:rsidR="00920F0F" w:rsidRPr="00B93558" w:rsidRDefault="00920F0F" w:rsidP="00920F0F">
      <w:pPr>
        <w:jc w:val="both"/>
        <w:rPr>
          <w:rFonts w:ascii="Times New Roman" w:hAnsi="Times New Roman"/>
          <w:sz w:val="28"/>
          <w:szCs w:val="28"/>
          <w:lang w:val="kk-KZ"/>
        </w:rPr>
      </w:pPr>
    </w:p>
    <w:p w:rsidR="00920F0F" w:rsidRPr="00B93558" w:rsidRDefault="00920F0F" w:rsidP="00920F0F">
      <w:pPr>
        <w:jc w:val="both"/>
        <w:rPr>
          <w:rFonts w:ascii="Times New Roman" w:hAnsi="Times New Roman"/>
          <w:sz w:val="28"/>
          <w:szCs w:val="28"/>
          <w:lang w:val="kk-KZ"/>
        </w:rPr>
      </w:pPr>
      <w:r w:rsidRPr="00B93558">
        <w:rPr>
          <w:rFonts w:ascii="Times New Roman" w:hAnsi="Times New Roman"/>
          <w:sz w:val="28"/>
          <w:szCs w:val="28"/>
          <w:lang w:val="kk-KZ"/>
        </w:rPr>
        <w:t>Кафедра меңгерушісі м.а.     _________________     Ловинская А.В.</w:t>
      </w:r>
    </w:p>
    <w:p w:rsidR="00920F0F" w:rsidRPr="00B93558" w:rsidRDefault="00920F0F" w:rsidP="00920F0F">
      <w:pPr>
        <w:rPr>
          <w:rFonts w:ascii="Times New Roman" w:hAnsi="Times New Roman"/>
          <w:sz w:val="28"/>
          <w:szCs w:val="28"/>
          <w:lang w:val="kk-KZ"/>
        </w:rPr>
      </w:pPr>
      <w:r w:rsidRPr="00B93558">
        <w:rPr>
          <w:rFonts w:ascii="Times New Roman" w:hAnsi="Times New Roman"/>
          <w:sz w:val="28"/>
          <w:szCs w:val="28"/>
          <w:lang w:val="kk-KZ"/>
        </w:rPr>
        <w:t xml:space="preserve">                                                            (қолы)</w:t>
      </w:r>
    </w:p>
    <w:p w:rsidR="00920F0F" w:rsidRPr="00B93558" w:rsidRDefault="00920F0F" w:rsidP="00920F0F">
      <w:pPr>
        <w:ind w:firstLine="720"/>
        <w:jc w:val="center"/>
        <w:rPr>
          <w:rFonts w:ascii="Times New Roman" w:hAnsi="Times New Roman"/>
          <w:sz w:val="28"/>
          <w:szCs w:val="28"/>
          <w:lang w:val="kk-KZ"/>
        </w:rPr>
      </w:pPr>
    </w:p>
    <w:p w:rsidR="00920F0F" w:rsidRPr="00B93558" w:rsidRDefault="00920F0F" w:rsidP="00920F0F">
      <w:pPr>
        <w:rPr>
          <w:rFonts w:ascii="Times New Roman" w:hAnsi="Times New Roman"/>
          <w:sz w:val="28"/>
          <w:szCs w:val="28"/>
          <w:lang w:val="kk-KZ"/>
        </w:rPr>
      </w:pPr>
    </w:p>
    <w:p w:rsidR="00920F0F" w:rsidRPr="00B93558" w:rsidRDefault="00920F0F" w:rsidP="00920F0F">
      <w:pPr>
        <w:rPr>
          <w:rFonts w:ascii="Times New Roman" w:hAnsi="Times New Roman"/>
          <w:sz w:val="28"/>
          <w:szCs w:val="28"/>
          <w:lang w:val="kk-KZ"/>
        </w:rPr>
      </w:pPr>
    </w:p>
    <w:p w:rsidR="00920F0F" w:rsidRPr="00B93558" w:rsidRDefault="00920F0F" w:rsidP="00920F0F">
      <w:pPr>
        <w:rPr>
          <w:rFonts w:ascii="Times New Roman" w:hAnsi="Times New Roman"/>
          <w:sz w:val="28"/>
          <w:szCs w:val="28"/>
          <w:lang w:val="kk-KZ"/>
        </w:rPr>
      </w:pPr>
    </w:p>
    <w:p w:rsidR="00920F0F" w:rsidRPr="00B93558" w:rsidRDefault="00920F0F" w:rsidP="00920F0F">
      <w:pPr>
        <w:rPr>
          <w:rFonts w:ascii="Times New Roman" w:hAnsi="Times New Roman"/>
          <w:sz w:val="28"/>
          <w:szCs w:val="28"/>
          <w:lang w:val="kk-KZ"/>
        </w:rPr>
      </w:pPr>
    </w:p>
    <w:p w:rsidR="00920F0F" w:rsidRPr="00B93558" w:rsidRDefault="00920F0F" w:rsidP="00920F0F">
      <w:pPr>
        <w:pStyle w:val="3"/>
        <w:ind w:firstLine="402"/>
        <w:rPr>
          <w:rFonts w:ascii="Times New Roman" w:hAnsi="Times New Roman"/>
          <w:sz w:val="28"/>
          <w:szCs w:val="28"/>
          <w:lang w:val="kk-KZ"/>
        </w:rPr>
      </w:pPr>
    </w:p>
    <w:p w:rsidR="00920F0F" w:rsidRPr="00B93558" w:rsidRDefault="00920F0F" w:rsidP="00920F0F">
      <w:pPr>
        <w:pStyle w:val="3"/>
        <w:rPr>
          <w:rFonts w:ascii="Times New Roman" w:hAnsi="Times New Roman"/>
          <w:b/>
          <w:color w:val="auto"/>
          <w:sz w:val="28"/>
          <w:szCs w:val="28"/>
          <w:lang w:val="kk-KZ"/>
        </w:rPr>
      </w:pPr>
      <w:r w:rsidRPr="00B93558">
        <w:rPr>
          <w:rFonts w:ascii="Times New Roman" w:hAnsi="Times New Roman"/>
          <w:color w:val="auto"/>
          <w:sz w:val="28"/>
          <w:szCs w:val="28"/>
          <w:lang w:val="kk-KZ"/>
        </w:rPr>
        <w:t xml:space="preserve">Факультеттің әдістемелік кеңес мәжілісінде ұсынылды </w:t>
      </w:r>
    </w:p>
    <w:p w:rsidR="00920F0F" w:rsidRPr="00B93558" w:rsidRDefault="00920F0F" w:rsidP="00920F0F">
      <w:pPr>
        <w:rPr>
          <w:rFonts w:ascii="Times New Roman" w:hAnsi="Times New Roman"/>
          <w:sz w:val="28"/>
          <w:szCs w:val="28"/>
          <w:lang w:val="kk-KZ"/>
        </w:rPr>
      </w:pPr>
      <w:r w:rsidRPr="00B93558">
        <w:rPr>
          <w:rFonts w:ascii="Times New Roman" w:hAnsi="Times New Roman"/>
          <w:sz w:val="28"/>
          <w:szCs w:val="28"/>
          <w:lang w:val="kk-KZ"/>
        </w:rPr>
        <w:t>«19» Маусым 2021 ж., № 18 хаттама</w:t>
      </w:r>
    </w:p>
    <w:p w:rsidR="00920F0F" w:rsidRPr="00B93558" w:rsidRDefault="00920F0F" w:rsidP="00920F0F">
      <w:pPr>
        <w:rPr>
          <w:rFonts w:ascii="Times New Roman" w:hAnsi="Times New Roman"/>
          <w:sz w:val="28"/>
          <w:szCs w:val="28"/>
          <w:lang w:val="kk-KZ"/>
        </w:rPr>
      </w:pPr>
    </w:p>
    <w:p w:rsidR="00920F0F" w:rsidRPr="00B93558" w:rsidRDefault="00920F0F" w:rsidP="00920F0F">
      <w:pPr>
        <w:rPr>
          <w:rFonts w:ascii="Times New Roman" w:hAnsi="Times New Roman"/>
          <w:sz w:val="28"/>
          <w:szCs w:val="28"/>
          <w:lang w:val="kk-KZ"/>
        </w:rPr>
      </w:pPr>
      <w:r w:rsidRPr="00B93558">
        <w:rPr>
          <w:rFonts w:ascii="Times New Roman" w:hAnsi="Times New Roman"/>
          <w:sz w:val="28"/>
          <w:szCs w:val="28"/>
          <w:lang w:val="kk-KZ"/>
        </w:rPr>
        <w:t>Факультет әдістемелік кеңесінің төрайымы    ______________________                   Назарбекова С.Т.                                                                 (қолы)</w:t>
      </w:r>
    </w:p>
    <w:p w:rsidR="00920F0F" w:rsidRPr="00B93558" w:rsidRDefault="00920F0F" w:rsidP="00920F0F">
      <w:pPr>
        <w:rPr>
          <w:rFonts w:ascii="Times New Roman" w:hAnsi="Times New Roman"/>
          <w:sz w:val="28"/>
          <w:szCs w:val="28"/>
          <w:lang w:val="kk-KZ"/>
        </w:rPr>
      </w:pPr>
    </w:p>
    <w:p w:rsidR="00920F0F" w:rsidRPr="00B93558" w:rsidRDefault="00920F0F" w:rsidP="00920F0F">
      <w:pPr>
        <w:rPr>
          <w:rFonts w:ascii="Times New Roman" w:hAnsi="Times New Roman"/>
          <w:sz w:val="28"/>
          <w:szCs w:val="28"/>
          <w:lang w:val="kk-KZ" w:eastAsia="ko-KR"/>
        </w:rPr>
      </w:pPr>
      <w:r w:rsidRPr="00B93558">
        <w:rPr>
          <w:rFonts w:ascii="Times New Roman" w:hAnsi="Times New Roman"/>
          <w:sz w:val="28"/>
          <w:szCs w:val="28"/>
          <w:lang w:val="kk-KZ"/>
        </w:rPr>
        <w:t xml:space="preserve">      </w:t>
      </w:r>
      <w:r w:rsidRPr="00B93558">
        <w:rPr>
          <w:rFonts w:ascii="Times New Roman" w:hAnsi="Times New Roman"/>
          <w:sz w:val="28"/>
          <w:szCs w:val="28"/>
          <w:lang w:val="kk-KZ"/>
        </w:rPr>
        <w:tab/>
      </w:r>
      <w:r w:rsidRPr="00B93558">
        <w:rPr>
          <w:rFonts w:ascii="Times New Roman" w:hAnsi="Times New Roman"/>
          <w:sz w:val="28"/>
          <w:szCs w:val="28"/>
          <w:lang w:val="kk-KZ"/>
        </w:rPr>
        <w:tab/>
      </w:r>
      <w:r w:rsidRPr="00B93558">
        <w:rPr>
          <w:rFonts w:ascii="Times New Roman" w:hAnsi="Times New Roman"/>
          <w:sz w:val="28"/>
          <w:szCs w:val="28"/>
          <w:lang w:val="kk-KZ"/>
        </w:rPr>
        <w:tab/>
        <w:t xml:space="preserve">                                                                  </w:t>
      </w:r>
    </w:p>
    <w:p w:rsidR="00920F0F" w:rsidRPr="00B93558" w:rsidRDefault="00920F0F" w:rsidP="00920F0F">
      <w:pPr>
        <w:rPr>
          <w:rFonts w:ascii="Times New Roman" w:hAnsi="Times New Roman"/>
          <w:sz w:val="28"/>
          <w:szCs w:val="28"/>
          <w:lang w:val="kk-KZ" w:eastAsia="ko-KR"/>
        </w:rPr>
      </w:pPr>
    </w:p>
    <w:p w:rsidR="00920F0F" w:rsidRPr="00B93558" w:rsidRDefault="00920F0F" w:rsidP="00593CB6">
      <w:pPr>
        <w:pStyle w:val="Default"/>
        <w:jc w:val="center"/>
        <w:rPr>
          <w:b/>
          <w:sz w:val="28"/>
          <w:szCs w:val="28"/>
          <w:lang w:val="kk-KZ"/>
        </w:rPr>
      </w:pPr>
      <w:r w:rsidRPr="00B93558">
        <w:rPr>
          <w:b/>
          <w:sz w:val="28"/>
          <w:szCs w:val="28"/>
          <w:lang w:val="kk-KZ"/>
        </w:rPr>
        <w:lastRenderedPageBreak/>
        <w:t>АЛҒЫ СӨЗ</w:t>
      </w:r>
    </w:p>
    <w:p w:rsidR="00920F0F" w:rsidRPr="00B93558" w:rsidRDefault="00920F0F" w:rsidP="00920F0F">
      <w:pPr>
        <w:spacing w:after="0"/>
        <w:jc w:val="both"/>
        <w:rPr>
          <w:rFonts w:ascii="Times New Roman" w:hAnsi="Times New Roman"/>
          <w:b/>
          <w:sz w:val="28"/>
          <w:szCs w:val="28"/>
          <w:lang w:val="kk-KZ"/>
        </w:rPr>
      </w:pPr>
    </w:p>
    <w:p w:rsidR="00920F0F" w:rsidRPr="00B93558" w:rsidRDefault="00920F0F" w:rsidP="00593CB6">
      <w:pPr>
        <w:spacing w:after="0"/>
        <w:ind w:firstLine="567"/>
        <w:jc w:val="both"/>
        <w:rPr>
          <w:rFonts w:ascii="Times New Roman" w:hAnsi="Times New Roman"/>
          <w:sz w:val="28"/>
          <w:szCs w:val="28"/>
          <w:lang w:val="kk-KZ"/>
        </w:rPr>
      </w:pPr>
      <w:r w:rsidRPr="00B93558">
        <w:rPr>
          <w:rFonts w:ascii="Times New Roman" w:hAnsi="Times New Roman"/>
          <w:sz w:val="28"/>
          <w:szCs w:val="28"/>
          <w:lang w:val="kk-KZ"/>
        </w:rPr>
        <w:t>Оқу курсының типі</w:t>
      </w:r>
      <w:r w:rsidRPr="00B93558">
        <w:rPr>
          <w:rFonts w:ascii="Times New Roman" w:hAnsi="Times New Roman"/>
          <w:b/>
          <w:sz w:val="28"/>
          <w:szCs w:val="28"/>
          <w:lang w:val="kk-KZ"/>
        </w:rPr>
        <w:t xml:space="preserve"> </w:t>
      </w:r>
      <w:r w:rsidRPr="00B93558">
        <w:rPr>
          <w:rFonts w:ascii="Times New Roman" w:hAnsi="Times New Roman"/>
          <w:sz w:val="28"/>
          <w:szCs w:val="28"/>
          <w:lang w:val="kk-KZ"/>
        </w:rPr>
        <w:t xml:space="preserve">«Генетикалық инженерия» курс бағдарламасы кредиттік технология негізінде «6В05103 </w:t>
      </w:r>
      <w:r w:rsidRPr="00B93558">
        <w:rPr>
          <w:rFonts w:ascii="Times New Roman" w:hAnsi="Times New Roman"/>
          <w:b/>
          <w:sz w:val="28"/>
          <w:szCs w:val="28"/>
          <w:lang w:val="kk-KZ"/>
        </w:rPr>
        <w:t xml:space="preserve">- </w:t>
      </w:r>
      <w:r w:rsidRPr="00B93558">
        <w:rPr>
          <w:rFonts w:ascii="Times New Roman" w:hAnsi="Times New Roman"/>
          <w:sz w:val="28"/>
          <w:szCs w:val="28"/>
          <w:lang w:val="kk-KZ"/>
        </w:rPr>
        <w:t xml:space="preserve">Биотехнология» </w:t>
      </w:r>
      <w:r w:rsidR="00593CB6" w:rsidRPr="00B93558">
        <w:rPr>
          <w:rFonts w:ascii="Times New Roman" w:hAnsi="Times New Roman"/>
          <w:sz w:val="28"/>
          <w:szCs w:val="28"/>
          <w:lang w:val="kk-KZ"/>
        </w:rPr>
        <w:t>білім беру бағдарламасы</w:t>
      </w:r>
      <w:r w:rsidRPr="00B93558">
        <w:rPr>
          <w:rFonts w:ascii="Times New Roman" w:hAnsi="Times New Roman"/>
          <w:sz w:val="28"/>
          <w:szCs w:val="28"/>
          <w:lang w:val="kk-KZ"/>
        </w:rPr>
        <w:t xml:space="preserve"> бойынша бакалавр-студенттерді дайындайтын университеттерге арналған базалық курс болып табылады. «Генетикалық инженерия» курсында рекомбинантты ДНҚ молекулаларын клондаудың әртүрлі әдістері мен тәсілдері қарастырылады. Сонымен қатар негізгі генетикалық векторлар және оларды прокариот және эукариот клеткаларында трансформациялаудың әдістері терең талқыланады. Аталған әдістемелердің теориялық  және практикалық негіздерін меңгеру, эукариот және прокариот организмдерінің генетикалық жүйесін жете білуді қажет етеді. Сондықтанда бұл курс - эукариот және прокариоттардың структуралық және реттегіш гендерінің құрылыс ерекшеліктерімен, олардың экспрессиясының реттелуінің молекулалық механизмдерімен жете терең деңгейде қарастыруға бағытталады. Кейінгі кезде гендік инженерия медицина, ауыл шаруашылығы, биотехнология, жалпы өндірісте және т.б. кеңінен қолданылып келеді. Осыған орай бұл курста, гендік инженерияның осы салалардағы жетістіктері де ескерілген.</w:t>
      </w:r>
    </w:p>
    <w:p w:rsidR="00920F0F" w:rsidRPr="00B93558" w:rsidRDefault="00920F0F" w:rsidP="00920F0F">
      <w:pPr>
        <w:autoSpaceDE w:val="0"/>
        <w:autoSpaceDN w:val="0"/>
        <w:adjustRightInd w:val="0"/>
        <w:spacing w:after="0" w:line="240" w:lineRule="auto"/>
        <w:jc w:val="both"/>
        <w:rPr>
          <w:rFonts w:ascii="Times New Roman" w:hAnsi="Times New Roman"/>
          <w:sz w:val="28"/>
          <w:szCs w:val="28"/>
          <w:lang w:val="kk-KZ"/>
        </w:rPr>
      </w:pPr>
      <w:r w:rsidRPr="00B93558">
        <w:rPr>
          <w:rFonts w:ascii="Times New Roman" w:hAnsi="Times New Roman"/>
          <w:b/>
          <w:sz w:val="28"/>
          <w:szCs w:val="28"/>
          <w:lang w:val="kk-KZ"/>
        </w:rPr>
        <w:t xml:space="preserve"> Пәннің мақсаты</w:t>
      </w:r>
      <w:r w:rsidRPr="00B93558">
        <w:rPr>
          <w:rFonts w:ascii="Times New Roman" w:eastAsia="??" w:hAnsi="Times New Roman"/>
          <w:sz w:val="28"/>
          <w:szCs w:val="28"/>
          <w:lang w:val="kk-KZ" w:eastAsia="ko-KR"/>
        </w:rPr>
        <w:t xml:space="preserve">: </w:t>
      </w:r>
      <w:r w:rsidRPr="00B93558">
        <w:rPr>
          <w:rFonts w:ascii="Times New Roman" w:hAnsi="Times New Roman"/>
          <w:sz w:val="28"/>
          <w:szCs w:val="28"/>
          <w:lang w:val="kk-KZ"/>
        </w:rPr>
        <w:t>«</w:t>
      </w:r>
      <w:r w:rsidRPr="00B93558">
        <w:rPr>
          <w:rFonts w:ascii="Times New Roman" w:hAnsi="Times New Roman"/>
          <w:b/>
          <w:sz w:val="28"/>
          <w:szCs w:val="28"/>
          <w:lang w:val="kk-KZ"/>
        </w:rPr>
        <w:t>5В070100- Биотехнология</w:t>
      </w:r>
      <w:r w:rsidRPr="00B93558">
        <w:rPr>
          <w:rFonts w:ascii="Times New Roman" w:hAnsi="Times New Roman"/>
          <w:sz w:val="28"/>
          <w:szCs w:val="28"/>
          <w:lang w:val="kk-KZ"/>
        </w:rPr>
        <w:t xml:space="preserve">» </w:t>
      </w:r>
      <w:r w:rsidR="00593CB6" w:rsidRPr="00B93558">
        <w:rPr>
          <w:rFonts w:ascii="Times New Roman" w:hAnsi="Times New Roman"/>
          <w:sz w:val="28"/>
          <w:szCs w:val="28"/>
          <w:lang w:val="kk-KZ"/>
        </w:rPr>
        <w:t>білім беру бағдарламасы</w:t>
      </w:r>
      <w:r w:rsidRPr="00B93558">
        <w:rPr>
          <w:rFonts w:ascii="Times New Roman" w:hAnsi="Times New Roman"/>
          <w:color w:val="000000"/>
          <w:sz w:val="28"/>
          <w:szCs w:val="28"/>
          <w:lang w:val="kk-KZ"/>
        </w:rPr>
        <w:t xml:space="preserve"> мәтіндік біліктілігінің талабы бойынша құзыреттілік жүйесін қалыптастыру. </w:t>
      </w:r>
      <w:r w:rsidRPr="00B93558">
        <w:rPr>
          <w:rFonts w:ascii="Times New Roman" w:hAnsi="Times New Roman"/>
          <w:bCs/>
          <w:sz w:val="28"/>
          <w:szCs w:val="28"/>
          <w:lang w:val="kk-KZ" w:eastAsia="ko-KR"/>
        </w:rPr>
        <w:t xml:space="preserve">Студенттерді рекомбинантты ДНҚ технологиясының әртүрлі әдістерімен, негізгі генетикалық векторлармен, про- және эукариот клеткаларын генетикалық трансформациялау әдістерімен, клондалған гендер скриннингі, сонымен қатар про- және эукариот клеткаларының генетикалық материалдарының структурасы және экспрессиалану механизмдерімен,  </w:t>
      </w:r>
      <w:r w:rsidRPr="00B93558">
        <w:rPr>
          <w:rFonts w:ascii="Times New Roman" w:hAnsi="Times New Roman"/>
          <w:sz w:val="28"/>
          <w:szCs w:val="28"/>
          <w:lang w:val="kk-KZ"/>
        </w:rPr>
        <w:t>қазіргі заманға сай гендік инженерия, биотехнология әдістерімен таныстыру.</w:t>
      </w:r>
    </w:p>
    <w:p w:rsidR="00920F0F" w:rsidRPr="00B93558" w:rsidRDefault="00920F0F" w:rsidP="00920F0F">
      <w:pPr>
        <w:autoSpaceDE w:val="0"/>
        <w:autoSpaceDN w:val="0"/>
        <w:adjustRightInd w:val="0"/>
        <w:spacing w:after="0" w:line="240" w:lineRule="auto"/>
        <w:jc w:val="both"/>
        <w:rPr>
          <w:rFonts w:ascii="Times New Roman" w:hAnsi="Times New Roman"/>
          <w:b/>
          <w:sz w:val="28"/>
          <w:szCs w:val="28"/>
          <w:lang w:val="kk-KZ"/>
        </w:rPr>
      </w:pPr>
      <w:r w:rsidRPr="00B93558">
        <w:rPr>
          <w:rFonts w:ascii="Times New Roman" w:hAnsi="Times New Roman"/>
          <w:b/>
          <w:sz w:val="28"/>
          <w:szCs w:val="28"/>
          <w:lang w:val="kk-KZ"/>
        </w:rPr>
        <w:t>Оқытудың күтілетін нәтижелері:</w:t>
      </w:r>
    </w:p>
    <w:p w:rsidR="00920F0F" w:rsidRPr="00B93558" w:rsidRDefault="00920F0F" w:rsidP="00920F0F">
      <w:pPr>
        <w:autoSpaceDE w:val="0"/>
        <w:autoSpaceDN w:val="0"/>
        <w:adjustRightInd w:val="0"/>
        <w:spacing w:after="0" w:line="240" w:lineRule="auto"/>
        <w:jc w:val="both"/>
        <w:rPr>
          <w:rFonts w:ascii="Times New Roman" w:hAnsi="Times New Roman"/>
          <w:sz w:val="28"/>
          <w:szCs w:val="28"/>
          <w:lang w:val="kk-KZ"/>
        </w:rPr>
      </w:pPr>
      <w:r w:rsidRPr="00B93558">
        <w:rPr>
          <w:rFonts w:ascii="Times New Roman" w:hAnsi="Times New Roman"/>
          <w:sz w:val="28"/>
          <w:szCs w:val="28"/>
          <w:lang w:val="kk-KZ"/>
        </w:rPr>
        <w:t>Пәнді оқыту нәтижесінде білім алушы қабілетті болады:</w:t>
      </w:r>
    </w:p>
    <w:p w:rsidR="00920F0F" w:rsidRPr="00B93558" w:rsidRDefault="00920F0F" w:rsidP="00920F0F">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8"/>
          <w:szCs w:val="28"/>
          <w:lang w:val="kk-KZ"/>
        </w:rPr>
      </w:pPr>
      <w:r w:rsidRPr="00B93558">
        <w:rPr>
          <w:rFonts w:ascii="Times New Roman" w:hAnsi="Times New Roman"/>
          <w:sz w:val="28"/>
          <w:szCs w:val="28"/>
          <w:lang w:val="kk-KZ"/>
        </w:rPr>
        <w:t>Рекомбинантты ДНҚ технологиясының принциптері; Гендік инженерия сүйенетін іргелі ғылымдардың негіздерін түсіндіру; Про- және эукариоттарда гендердің экспрессиясының және ұйымдастырылуының ерекшеліктерін түсіндіру</w:t>
      </w:r>
    </w:p>
    <w:p w:rsidR="00920F0F" w:rsidRPr="00B93558" w:rsidRDefault="00920F0F" w:rsidP="00920F0F">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8"/>
          <w:szCs w:val="28"/>
          <w:lang w:val="kk-KZ"/>
        </w:rPr>
      </w:pPr>
      <w:r w:rsidRPr="00B93558">
        <w:rPr>
          <w:rFonts w:ascii="Times New Roman" w:hAnsi="Times New Roman"/>
          <w:sz w:val="28"/>
          <w:szCs w:val="28"/>
          <w:lang w:val="kk-KZ"/>
        </w:rPr>
        <w:t>Рекомбинантты ДНҚ құру, векторларды (плазмидалар, вирустар, фагемидтер және т.б.) пайдаланып бактериялар, ашытқылар, жәндіктер, жануарлар мен өсімдіктер жасушаларына рекомбинантты ДНҚ-ны тасымалдау әдістерін, трансгендерді экспрессиялау және бақылау әдістерін қолдану;</w:t>
      </w:r>
    </w:p>
    <w:p w:rsidR="00920F0F" w:rsidRPr="00B93558" w:rsidRDefault="00920F0F" w:rsidP="00920F0F">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8"/>
          <w:szCs w:val="28"/>
          <w:lang w:val="kk-KZ"/>
        </w:rPr>
      </w:pPr>
      <w:r w:rsidRPr="00B93558">
        <w:rPr>
          <w:rFonts w:ascii="Times New Roman" w:hAnsi="Times New Roman"/>
          <w:sz w:val="28"/>
          <w:szCs w:val="28"/>
          <w:lang w:val="kk-KZ"/>
        </w:rPr>
        <w:t>Молекулалық-генетикалық әдістер: рекомбинантты ДНҚ молекулаларын құрастыру және талдау үшін гендерді оқшаулау, ПТР, РТ-ПТР, рестрикция, лигирование, трансформация, трансфекция, гибридизация әдістерін қолдану</w:t>
      </w:r>
    </w:p>
    <w:p w:rsidR="00920F0F" w:rsidRPr="00B93558" w:rsidRDefault="00920F0F" w:rsidP="00920F0F">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8"/>
          <w:szCs w:val="28"/>
          <w:lang w:val="kk-KZ"/>
        </w:rPr>
      </w:pPr>
      <w:r w:rsidRPr="00B93558">
        <w:rPr>
          <w:rFonts w:ascii="Times New Roman" w:hAnsi="Times New Roman"/>
          <w:sz w:val="28"/>
          <w:szCs w:val="28"/>
          <w:lang w:val="kk-KZ"/>
        </w:rPr>
        <w:lastRenderedPageBreak/>
        <w:t>Рестикциялық эндонуклеаза ферменттерін, молекулалық клондау векторларын, ДНҚ-ны оқшаулау және клондау әдістерін дұрыс таңдау, ПТР праймерлерін жобалау мен қолдану  негізінде  гендік-инженерлік тәжірибелерді жоспарлау.</w:t>
      </w:r>
    </w:p>
    <w:p w:rsidR="00920F0F" w:rsidRPr="00B93558" w:rsidRDefault="00920F0F" w:rsidP="00920F0F">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8"/>
          <w:szCs w:val="28"/>
          <w:lang w:val="kk-KZ"/>
        </w:rPr>
      </w:pPr>
      <w:r w:rsidRPr="00B93558">
        <w:rPr>
          <w:rFonts w:ascii="Times New Roman" w:hAnsi="Times New Roman"/>
          <w:sz w:val="28"/>
          <w:szCs w:val="28"/>
          <w:lang w:val="kk-KZ"/>
        </w:rPr>
        <w:t>Биотехнологтың кәсіби қызметіндегі озық технологиялардың; гендік инженерияның, ақуыз инженериясының, инженерлік энзимологияның, жасушалық инженерияның заманауи әдістерінің маңыздылығын бағалау.</w:t>
      </w:r>
    </w:p>
    <w:p w:rsidR="00920F0F" w:rsidRPr="00B93558" w:rsidRDefault="00920F0F" w:rsidP="00920F0F">
      <w:pPr>
        <w:autoSpaceDE w:val="0"/>
        <w:autoSpaceDN w:val="0"/>
        <w:adjustRightInd w:val="0"/>
        <w:spacing w:after="0" w:line="240" w:lineRule="auto"/>
        <w:jc w:val="both"/>
        <w:rPr>
          <w:rFonts w:ascii="Times New Roman" w:hAnsi="Times New Roman"/>
          <w:color w:val="000000"/>
          <w:sz w:val="28"/>
          <w:szCs w:val="28"/>
          <w:lang w:val="kk-KZ"/>
        </w:rPr>
      </w:pPr>
      <w:r w:rsidRPr="00B93558">
        <w:rPr>
          <w:rFonts w:ascii="Times New Roman" w:hAnsi="Times New Roman"/>
          <w:b/>
          <w:color w:val="000000"/>
          <w:sz w:val="28"/>
          <w:szCs w:val="28"/>
          <w:lang w:val="kk-KZ"/>
        </w:rPr>
        <w:t>Пререквизиттері:</w:t>
      </w:r>
      <w:r w:rsidRPr="00B93558">
        <w:rPr>
          <w:rFonts w:ascii="Times New Roman" w:hAnsi="Times New Roman"/>
          <w:color w:val="000000"/>
          <w:sz w:val="28"/>
          <w:szCs w:val="28"/>
          <w:lang w:val="kk-KZ"/>
        </w:rPr>
        <w:tab/>
        <w:t xml:space="preserve">«Генетикалық инженерия» пəнін оқу үшін төмендегідей фундаментальды пәндер қажет: </w:t>
      </w:r>
      <w:r w:rsidRPr="00B93558">
        <w:rPr>
          <w:rFonts w:ascii="Times New Roman" w:hAnsi="Times New Roman"/>
          <w:sz w:val="28"/>
          <w:szCs w:val="28"/>
          <w:lang w:val="kk-KZ"/>
        </w:rPr>
        <w:t xml:space="preserve">«Молекулалық биология», «Биохимия», «Генетика», «Микробиология»,  </w:t>
      </w:r>
      <w:r w:rsidRPr="00B93558">
        <w:rPr>
          <w:rFonts w:ascii="Times New Roman" w:hAnsi="Times New Roman"/>
          <w:color w:val="000000"/>
          <w:sz w:val="28"/>
          <w:szCs w:val="28"/>
          <w:lang w:val="kk-KZ"/>
        </w:rPr>
        <w:t xml:space="preserve">«Ботаника», «Цитология», «Зоология» </w:t>
      </w:r>
      <w:r w:rsidRPr="00B93558">
        <w:rPr>
          <w:rFonts w:ascii="Times New Roman" w:hAnsi="Times New Roman"/>
          <w:sz w:val="28"/>
          <w:szCs w:val="28"/>
          <w:lang w:val="kk-KZ"/>
        </w:rPr>
        <w:t>және т.б.</w:t>
      </w:r>
    </w:p>
    <w:p w:rsidR="00920F0F" w:rsidRPr="00B93558" w:rsidRDefault="00920F0F" w:rsidP="00920F0F">
      <w:pPr>
        <w:autoSpaceDE w:val="0"/>
        <w:autoSpaceDN w:val="0"/>
        <w:adjustRightInd w:val="0"/>
        <w:spacing w:after="0" w:line="240" w:lineRule="auto"/>
        <w:jc w:val="both"/>
        <w:rPr>
          <w:rFonts w:ascii="Times New Roman" w:hAnsi="Times New Roman"/>
          <w:color w:val="000000"/>
          <w:sz w:val="28"/>
          <w:szCs w:val="28"/>
          <w:lang w:val="kk-KZ"/>
        </w:rPr>
      </w:pPr>
    </w:p>
    <w:p w:rsidR="00920F0F" w:rsidRPr="00B93558" w:rsidRDefault="00920F0F" w:rsidP="00920F0F">
      <w:pPr>
        <w:autoSpaceDE w:val="0"/>
        <w:autoSpaceDN w:val="0"/>
        <w:adjustRightInd w:val="0"/>
        <w:spacing w:after="0" w:line="240" w:lineRule="auto"/>
        <w:jc w:val="both"/>
        <w:rPr>
          <w:rFonts w:ascii="Times New Roman" w:hAnsi="Times New Roman"/>
          <w:color w:val="000000"/>
          <w:sz w:val="28"/>
          <w:szCs w:val="28"/>
          <w:lang w:val="kk-KZ"/>
        </w:rPr>
      </w:pPr>
    </w:p>
    <w:p w:rsidR="00920F0F" w:rsidRPr="00B93558" w:rsidRDefault="00920F0F" w:rsidP="00920F0F">
      <w:pPr>
        <w:autoSpaceDE w:val="0"/>
        <w:autoSpaceDN w:val="0"/>
        <w:adjustRightInd w:val="0"/>
        <w:spacing w:after="0" w:line="240" w:lineRule="auto"/>
        <w:jc w:val="both"/>
        <w:rPr>
          <w:rFonts w:ascii="Times New Roman" w:hAnsi="Times New Roman"/>
          <w:color w:val="000000"/>
          <w:sz w:val="28"/>
          <w:szCs w:val="28"/>
          <w:lang w:val="kk-KZ"/>
        </w:rPr>
      </w:pPr>
    </w:p>
    <w:p w:rsidR="00920F0F" w:rsidRPr="00B93558" w:rsidRDefault="00920F0F" w:rsidP="00920F0F">
      <w:pPr>
        <w:autoSpaceDE w:val="0"/>
        <w:autoSpaceDN w:val="0"/>
        <w:adjustRightInd w:val="0"/>
        <w:spacing w:after="0" w:line="240" w:lineRule="auto"/>
        <w:jc w:val="both"/>
        <w:rPr>
          <w:rFonts w:ascii="Times New Roman" w:hAnsi="Times New Roman"/>
          <w:color w:val="000000"/>
          <w:sz w:val="28"/>
          <w:szCs w:val="28"/>
          <w:lang w:val="kk-KZ"/>
        </w:rPr>
      </w:pPr>
    </w:p>
    <w:p w:rsidR="00D40893" w:rsidRPr="00B93558" w:rsidRDefault="00B93558">
      <w:pPr>
        <w:rPr>
          <w:rFonts w:ascii="Times New Roman" w:hAnsi="Times New Roman"/>
          <w:sz w:val="28"/>
          <w:szCs w:val="28"/>
          <w:lang w:val="kk-KZ"/>
        </w:rPr>
      </w:pPr>
      <w:bookmarkStart w:id="0" w:name="_GoBack"/>
      <w:bookmarkEnd w:id="0"/>
    </w:p>
    <w:sectPr w:rsidR="00D40893" w:rsidRPr="00B93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C606B"/>
    <w:multiLevelType w:val="hybridMultilevel"/>
    <w:tmpl w:val="66229D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F"/>
    <w:rsid w:val="001E07E8"/>
    <w:rsid w:val="00454705"/>
    <w:rsid w:val="0052167F"/>
    <w:rsid w:val="00585328"/>
    <w:rsid w:val="00593CB6"/>
    <w:rsid w:val="007E4D77"/>
    <w:rsid w:val="00836773"/>
    <w:rsid w:val="00920F0F"/>
    <w:rsid w:val="00A32697"/>
    <w:rsid w:val="00B93558"/>
    <w:rsid w:val="00FE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E07C4-434D-4F09-B1C8-0AC474A4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F0F"/>
    <w:pPr>
      <w:spacing w:after="200" w:line="276" w:lineRule="auto"/>
    </w:pPr>
    <w:rPr>
      <w:rFonts w:ascii="Calibri" w:eastAsia="Calibri" w:hAnsi="Calibri" w:cs="Times New Roman"/>
    </w:rPr>
  </w:style>
  <w:style w:type="paragraph" w:styleId="1">
    <w:name w:val="heading 1"/>
    <w:basedOn w:val="a"/>
    <w:next w:val="a"/>
    <w:link w:val="10"/>
    <w:qFormat/>
    <w:rsid w:val="00920F0F"/>
    <w:pPr>
      <w:keepNext/>
      <w:spacing w:after="0" w:line="240" w:lineRule="auto"/>
      <w:jc w:val="center"/>
      <w:outlineLvl w:val="0"/>
    </w:pPr>
    <w:rPr>
      <w:rFonts w:ascii="Times New Roman" w:eastAsia="Times New Roman" w:hAnsi="Times New Roman"/>
      <w:b/>
      <w:bCs/>
      <w:sz w:val="28"/>
      <w:szCs w:val="24"/>
      <w:lang w:eastAsia="ru-RU"/>
    </w:rPr>
  </w:style>
  <w:style w:type="paragraph" w:styleId="3">
    <w:name w:val="heading 3"/>
    <w:basedOn w:val="a"/>
    <w:next w:val="a"/>
    <w:link w:val="30"/>
    <w:uiPriority w:val="9"/>
    <w:semiHidden/>
    <w:unhideWhenUsed/>
    <w:qFormat/>
    <w:rsid w:val="00920F0F"/>
    <w:pPr>
      <w:keepNext/>
      <w:keepLines/>
      <w:spacing w:before="40" w:after="0"/>
      <w:outlineLvl w:val="2"/>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F0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920F0F"/>
    <w:rPr>
      <w:rFonts w:ascii="Cambria" w:eastAsia="Times New Roman" w:hAnsi="Cambria" w:cs="Times New Roman"/>
      <w:color w:val="243F60"/>
      <w:sz w:val="24"/>
      <w:szCs w:val="24"/>
      <w:lang w:eastAsia="ru-RU"/>
    </w:rPr>
  </w:style>
  <w:style w:type="paragraph" w:styleId="a3">
    <w:name w:val="Body Text"/>
    <w:basedOn w:val="a"/>
    <w:link w:val="a4"/>
    <w:rsid w:val="00920F0F"/>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rsid w:val="00920F0F"/>
    <w:rPr>
      <w:rFonts w:ascii="Times New Roman" w:eastAsia="Times New Roman" w:hAnsi="Times New Roman" w:cs="Times New Roman"/>
      <w:sz w:val="24"/>
      <w:szCs w:val="24"/>
      <w:lang w:eastAsia="ru-RU"/>
    </w:rPr>
  </w:style>
  <w:style w:type="paragraph" w:customStyle="1" w:styleId="Default">
    <w:name w:val="Default"/>
    <w:rsid w:val="00920F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Body Text Indent"/>
    <w:basedOn w:val="a"/>
    <w:link w:val="a6"/>
    <w:rsid w:val="00920F0F"/>
    <w:pPr>
      <w:spacing w:after="120" w:line="240" w:lineRule="auto"/>
      <w:ind w:left="283"/>
    </w:pPr>
    <w:rPr>
      <w:rFonts w:ascii="Times New Roman" w:eastAsia="Times New Roman" w:hAnsi="Times New Roman"/>
      <w:sz w:val="24"/>
      <w:szCs w:val="24"/>
      <w:lang w:val="x-none" w:eastAsia="x-none"/>
    </w:rPr>
  </w:style>
  <w:style w:type="character" w:customStyle="1" w:styleId="a6">
    <w:name w:val="Основной текст с отступом Знак"/>
    <w:basedOn w:val="a0"/>
    <w:link w:val="a5"/>
    <w:rsid w:val="00920F0F"/>
    <w:rPr>
      <w:rFonts w:ascii="Times New Roman" w:eastAsia="Times New Roman" w:hAnsi="Times New Roman" w:cs="Times New Roman"/>
      <w:sz w:val="24"/>
      <w:szCs w:val="24"/>
      <w:lang w:val="x-none" w:eastAsia="x-none"/>
    </w:rPr>
  </w:style>
  <w:style w:type="paragraph" w:styleId="a7">
    <w:name w:val="No Spacing"/>
    <w:uiPriority w:val="1"/>
    <w:qFormat/>
    <w:rsid w:val="00920F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8</cp:revision>
  <dcterms:created xsi:type="dcterms:W3CDTF">2021-09-19T16:14:00Z</dcterms:created>
  <dcterms:modified xsi:type="dcterms:W3CDTF">2021-10-04T16:35:00Z</dcterms:modified>
</cp:coreProperties>
</file>